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E4" w:rsidRDefault="002706E4" w:rsidP="008477FF">
      <w:pPr>
        <w:shd w:val="clear" w:color="auto" w:fill="EEEEEE"/>
        <w:spacing w:after="0" w:line="450" w:lineRule="atLeast"/>
        <w:outlineLvl w:val="1"/>
        <w:rPr>
          <w:rFonts w:ascii="Arial" w:eastAsia="Times New Roman" w:hAnsi="Arial" w:cs="Arial"/>
          <w:color w:val="002147"/>
          <w:sz w:val="36"/>
          <w:szCs w:val="36"/>
          <w:lang w:eastAsia="es-MX"/>
        </w:rPr>
      </w:pPr>
    </w:p>
    <w:p w:rsidR="008477FF" w:rsidRPr="003F6FB0" w:rsidRDefault="008477FF" w:rsidP="008477FF">
      <w:pPr>
        <w:shd w:val="clear" w:color="auto" w:fill="EEEEEE"/>
        <w:spacing w:after="0" w:line="450" w:lineRule="atLeast"/>
        <w:outlineLvl w:val="1"/>
        <w:rPr>
          <w:rFonts w:ascii="Arial" w:eastAsia="Times New Roman" w:hAnsi="Arial" w:cs="Arial"/>
          <w:sz w:val="36"/>
          <w:szCs w:val="36"/>
          <w:lang w:eastAsia="es-MX"/>
        </w:rPr>
      </w:pPr>
      <w:r w:rsidRPr="003F6FB0">
        <w:rPr>
          <w:rFonts w:ascii="Arial" w:eastAsia="Times New Roman" w:hAnsi="Arial" w:cs="Arial"/>
          <w:sz w:val="36"/>
          <w:szCs w:val="36"/>
          <w:lang w:eastAsia="es-MX"/>
        </w:rPr>
        <w:t>Becas de estudios para alumnos con Mérito Cultural (UMAG Becas de Arancel)</w:t>
      </w:r>
    </w:p>
    <w:p w:rsidR="008477FF" w:rsidRPr="003F6FB0" w:rsidRDefault="008477FF" w:rsidP="008477FF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3F6FB0">
        <w:rPr>
          <w:rFonts w:ascii="Arial" w:eastAsia="Times New Roman" w:hAnsi="Arial" w:cs="Arial"/>
          <w:sz w:val="20"/>
          <w:szCs w:val="20"/>
          <w:lang w:eastAsia="es-MX"/>
        </w:rPr>
        <w:t>Es el beneficio que asigna la Universidad de Magallanes a sus estudiantes con mérito cultural, consistente en el financiamiento total o parcial del arancel anual en carreras de pregrado.</w:t>
      </w:r>
    </w:p>
    <w:p w:rsidR="008477FF" w:rsidRPr="003F6FB0" w:rsidRDefault="008477FF" w:rsidP="008477FF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3F6FB0">
        <w:rPr>
          <w:rFonts w:ascii="Arial" w:eastAsia="Times New Roman" w:hAnsi="Arial" w:cs="Arial"/>
          <w:sz w:val="20"/>
          <w:szCs w:val="20"/>
          <w:lang w:eastAsia="es-MX"/>
        </w:rPr>
        <w:t>Para este efecto se define como alumno con mérito cultural aquel estudiante que haya alcanzado un reconocimiento en las siguientes disciplinas: coro, teatro, locución, conservatorio de música (canto y ejecución de instrumentos), folclore (participación en Agrupación folclórica UMAG).</w:t>
      </w:r>
    </w:p>
    <w:p w:rsidR="008477FF" w:rsidRPr="003F6FB0" w:rsidRDefault="008477FF" w:rsidP="008477FF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3F6FB0">
        <w:rPr>
          <w:rFonts w:ascii="Arial" w:eastAsia="Times New Roman" w:hAnsi="Arial" w:cs="Arial"/>
          <w:sz w:val="24"/>
          <w:szCs w:val="24"/>
          <w:lang w:eastAsia="es-MX"/>
        </w:rPr>
        <w:t>Requisitos de Postulación</w:t>
      </w:r>
    </w:p>
    <w:p w:rsidR="008477FF" w:rsidRPr="003F6FB0" w:rsidRDefault="008477FF" w:rsidP="008477FF">
      <w:pPr>
        <w:numPr>
          <w:ilvl w:val="0"/>
          <w:numId w:val="2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3F6FB0">
        <w:rPr>
          <w:rFonts w:ascii="Arial" w:eastAsia="Times New Roman" w:hAnsi="Arial" w:cs="Arial"/>
          <w:sz w:val="20"/>
          <w:szCs w:val="20"/>
          <w:lang w:eastAsia="es-MX"/>
        </w:rPr>
        <w:t>Ser alumno (a) regular de la Universidad de Magallanes.</w:t>
      </w:r>
    </w:p>
    <w:p w:rsidR="008477FF" w:rsidRPr="003F6FB0" w:rsidRDefault="008477FF" w:rsidP="008477FF">
      <w:pPr>
        <w:numPr>
          <w:ilvl w:val="0"/>
          <w:numId w:val="2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3F6FB0">
        <w:rPr>
          <w:rFonts w:ascii="Arial" w:eastAsia="Times New Roman" w:hAnsi="Arial" w:cs="Arial"/>
          <w:sz w:val="20"/>
          <w:szCs w:val="20"/>
          <w:lang w:eastAsia="es-MX"/>
        </w:rPr>
        <w:t>Presentar currículo donde acredite antecedentes que avalen esta calidad de excelencia, presentando a lo menos dos certificados de profesores acreditados en el área artística y/o cultural a que postula. Estos antecedentes serán verificados por la Dirección de Asuntos Estudiantiles.</w:t>
      </w:r>
    </w:p>
    <w:p w:rsidR="002706E4" w:rsidRPr="003F6FB0" w:rsidRDefault="002706E4" w:rsidP="002706E4">
      <w:p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706E4" w:rsidRPr="003F6FB0" w:rsidRDefault="002706E4" w:rsidP="002706E4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3F6FB0">
        <w:rPr>
          <w:rFonts w:ascii="Arial" w:eastAsia="Times New Roman" w:hAnsi="Arial" w:cs="Arial"/>
          <w:sz w:val="24"/>
          <w:szCs w:val="24"/>
          <w:lang w:eastAsia="es-MX"/>
        </w:rPr>
        <w:t>Requisitos de Renovación</w:t>
      </w:r>
    </w:p>
    <w:p w:rsidR="008477FF" w:rsidRPr="003F6FB0" w:rsidRDefault="0090145B" w:rsidP="002706E4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0"/>
          <w:szCs w:val="20"/>
          <w:lang w:eastAsia="es-MX"/>
        </w:rPr>
      </w:pPr>
      <w:r w:rsidRPr="003F6FB0">
        <w:rPr>
          <w:rFonts w:ascii="Arial" w:hAnsi="Arial" w:cs="Arial"/>
          <w:sz w:val="20"/>
          <w:szCs w:val="20"/>
          <w:shd w:val="clear" w:color="auto" w:fill="EEEEEE"/>
        </w:rPr>
        <w:t xml:space="preserve">El becado deberá  solicitar la renovación del beneficio y aprobar a lo menos el 50% de las asignaturas inscritas en el primer año y el 60% de </w:t>
      </w:r>
      <w:r w:rsidR="008477FF" w:rsidRPr="003F6FB0">
        <w:rPr>
          <w:rFonts w:ascii="Arial" w:eastAsia="Times New Roman" w:hAnsi="Arial" w:cs="Arial"/>
          <w:sz w:val="20"/>
          <w:szCs w:val="20"/>
          <w:lang w:eastAsia="es-MX"/>
        </w:rPr>
        <w:t>las asignaturas inscritas en el primer año y el 70% de las asignaturas inscritas para cursos superiores; Dedicación responsable en su actividad artística o cultural de acuerdo al compromiso establecido; Participación en eventos en representación de la Universidad de Magallanes, cuando le sea solicitada.</w:t>
      </w:r>
    </w:p>
    <w:p w:rsidR="008477FF" w:rsidRPr="003F6FB0" w:rsidRDefault="008477FF" w:rsidP="008477FF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3F6FB0">
        <w:rPr>
          <w:rFonts w:ascii="Arial" w:eastAsia="Times New Roman" w:hAnsi="Arial" w:cs="Arial"/>
          <w:sz w:val="24"/>
          <w:szCs w:val="24"/>
          <w:lang w:eastAsia="es-MX"/>
        </w:rPr>
        <w:t>Período de postulación:</w:t>
      </w:r>
    </w:p>
    <w:p w:rsidR="00B72BC8" w:rsidRPr="003F6FB0" w:rsidRDefault="008477FF">
      <w:r w:rsidRPr="003F6FB0">
        <w:rPr>
          <w:rFonts w:ascii="Arial" w:eastAsia="Times New Roman" w:hAnsi="Arial" w:cs="Arial"/>
          <w:sz w:val="20"/>
          <w:szCs w:val="20"/>
          <w:lang w:eastAsia="es-MX"/>
        </w:rPr>
        <w:t>Paso DAE (Dirección Asuntos Estudiantiles) durante proceso de matrícula</w:t>
      </w:r>
      <w:bookmarkStart w:id="0" w:name="_GoBack"/>
      <w:bookmarkEnd w:id="0"/>
    </w:p>
    <w:sectPr w:rsidR="00B72BC8" w:rsidRPr="003F6F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18F"/>
    <w:multiLevelType w:val="multilevel"/>
    <w:tmpl w:val="EF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52532"/>
    <w:multiLevelType w:val="multilevel"/>
    <w:tmpl w:val="465E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B6EAA"/>
    <w:multiLevelType w:val="multilevel"/>
    <w:tmpl w:val="6366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708C2"/>
    <w:multiLevelType w:val="multilevel"/>
    <w:tmpl w:val="4E4C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24143"/>
    <w:multiLevelType w:val="multilevel"/>
    <w:tmpl w:val="C80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750F4"/>
    <w:multiLevelType w:val="multilevel"/>
    <w:tmpl w:val="B76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D356F"/>
    <w:multiLevelType w:val="multilevel"/>
    <w:tmpl w:val="6940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B6252"/>
    <w:multiLevelType w:val="multilevel"/>
    <w:tmpl w:val="76F8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71FEA"/>
    <w:multiLevelType w:val="multilevel"/>
    <w:tmpl w:val="167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8"/>
    <w:rsid w:val="000E6401"/>
    <w:rsid w:val="002706E4"/>
    <w:rsid w:val="003A395E"/>
    <w:rsid w:val="003F6FB0"/>
    <w:rsid w:val="005C5084"/>
    <w:rsid w:val="006D42C9"/>
    <w:rsid w:val="008477FF"/>
    <w:rsid w:val="0090145B"/>
    <w:rsid w:val="00AA58D7"/>
    <w:rsid w:val="00B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8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5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9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9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9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2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2017-11-28T21:16:00Z</dcterms:created>
  <dcterms:modified xsi:type="dcterms:W3CDTF">2017-11-29T14:48:00Z</dcterms:modified>
</cp:coreProperties>
</file>