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4" w:rsidRDefault="005C5084"/>
    <w:p w:rsidR="005C5084" w:rsidRDefault="005C5084"/>
    <w:p w:rsidR="005C5084" w:rsidRPr="00404F10" w:rsidRDefault="005C5084" w:rsidP="005C5084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404F10">
        <w:rPr>
          <w:rFonts w:ascii="Arial" w:eastAsia="Times New Roman" w:hAnsi="Arial" w:cs="Arial"/>
          <w:sz w:val="36"/>
          <w:szCs w:val="36"/>
          <w:lang w:eastAsia="es-MX"/>
        </w:rPr>
        <w:t>Beca Estudios para alumnos(as) con distinción mejor puntaje nacional o regional en Prueba de Selección Universitaria.</w:t>
      </w:r>
    </w:p>
    <w:p w:rsidR="005C5084" w:rsidRPr="00404F10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C5084" w:rsidRPr="00404F10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04F10">
        <w:rPr>
          <w:rFonts w:ascii="Arial" w:eastAsia="Times New Roman" w:hAnsi="Arial" w:cs="Arial"/>
          <w:sz w:val="20"/>
          <w:szCs w:val="20"/>
          <w:lang w:eastAsia="es-MX"/>
        </w:rPr>
        <w:t xml:space="preserve"> Beneficio que entrega la Universidad y que cubre el 100% de la carrera durante la duración de </w:t>
      </w:r>
      <w:proofErr w:type="spellStart"/>
      <w:r w:rsidRPr="00404F10">
        <w:rPr>
          <w:rFonts w:ascii="Arial" w:eastAsia="Times New Roman" w:hAnsi="Arial" w:cs="Arial"/>
          <w:sz w:val="20"/>
          <w:szCs w:val="20"/>
          <w:lang w:eastAsia="es-MX"/>
        </w:rPr>
        <w:t>de</w:t>
      </w:r>
      <w:proofErr w:type="spellEnd"/>
      <w:r w:rsidRPr="00404F10">
        <w:rPr>
          <w:rFonts w:ascii="Arial" w:eastAsia="Times New Roman" w:hAnsi="Arial" w:cs="Arial"/>
          <w:sz w:val="20"/>
          <w:szCs w:val="20"/>
          <w:lang w:eastAsia="es-MX"/>
        </w:rPr>
        <w:t xml:space="preserve"> ésta, más un año de gracia.</w:t>
      </w:r>
    </w:p>
    <w:p w:rsidR="005C5084" w:rsidRPr="00404F10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404F10">
        <w:rPr>
          <w:rFonts w:ascii="Arial" w:eastAsia="Times New Roman" w:hAnsi="Arial" w:cs="Arial"/>
          <w:sz w:val="24"/>
          <w:szCs w:val="24"/>
          <w:lang w:eastAsia="es-MX"/>
        </w:rPr>
        <w:t>Tendrán derecho a optar a esta beca los alumnos distinguidos con:</w:t>
      </w:r>
    </w:p>
    <w:p w:rsidR="005C5084" w:rsidRPr="00404F10" w:rsidRDefault="005C5084" w:rsidP="005C5084">
      <w:pPr>
        <w:numPr>
          <w:ilvl w:val="0"/>
          <w:numId w:val="6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04F10">
        <w:rPr>
          <w:rFonts w:ascii="Arial" w:eastAsia="Times New Roman" w:hAnsi="Arial" w:cs="Arial"/>
          <w:sz w:val="20"/>
          <w:szCs w:val="20"/>
          <w:lang w:eastAsia="es-MX"/>
        </w:rPr>
        <w:t>Mejor puntaje promedio PSU</w:t>
      </w:r>
    </w:p>
    <w:p w:rsidR="005C5084" w:rsidRPr="00404F10" w:rsidRDefault="005C5084" w:rsidP="005C5084">
      <w:pPr>
        <w:numPr>
          <w:ilvl w:val="0"/>
          <w:numId w:val="6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04F10">
        <w:rPr>
          <w:rFonts w:ascii="Arial" w:eastAsia="Times New Roman" w:hAnsi="Arial" w:cs="Arial"/>
          <w:sz w:val="20"/>
          <w:szCs w:val="20"/>
          <w:lang w:eastAsia="es-MX"/>
        </w:rPr>
        <w:t>Mejor puntaje en Matemática</w:t>
      </w:r>
    </w:p>
    <w:p w:rsidR="005C5084" w:rsidRPr="00404F10" w:rsidRDefault="005C5084" w:rsidP="005C5084">
      <w:pPr>
        <w:numPr>
          <w:ilvl w:val="0"/>
          <w:numId w:val="6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04F10">
        <w:rPr>
          <w:rFonts w:ascii="Arial" w:eastAsia="Times New Roman" w:hAnsi="Arial" w:cs="Arial"/>
          <w:sz w:val="20"/>
          <w:szCs w:val="20"/>
          <w:lang w:eastAsia="es-MX"/>
        </w:rPr>
        <w:t>Mejor puntaje en Lenguaje y Comunicación</w:t>
      </w:r>
    </w:p>
    <w:p w:rsidR="005C5084" w:rsidRPr="00404F10" w:rsidRDefault="005C5084" w:rsidP="005C5084">
      <w:pPr>
        <w:numPr>
          <w:ilvl w:val="0"/>
          <w:numId w:val="6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04F10">
        <w:rPr>
          <w:rFonts w:ascii="Arial" w:eastAsia="Times New Roman" w:hAnsi="Arial" w:cs="Arial"/>
          <w:sz w:val="20"/>
          <w:szCs w:val="20"/>
          <w:lang w:eastAsia="es-MX"/>
        </w:rPr>
        <w:t>Mejor puntaje en Ciencias</w:t>
      </w:r>
    </w:p>
    <w:p w:rsidR="005C5084" w:rsidRPr="00404F10" w:rsidRDefault="005C5084" w:rsidP="005C5084">
      <w:pPr>
        <w:numPr>
          <w:ilvl w:val="0"/>
          <w:numId w:val="6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04F10">
        <w:rPr>
          <w:rFonts w:ascii="Arial" w:eastAsia="Times New Roman" w:hAnsi="Arial" w:cs="Arial"/>
          <w:sz w:val="20"/>
          <w:szCs w:val="20"/>
          <w:lang w:eastAsia="es-MX"/>
        </w:rPr>
        <w:t>Mejor puntaje en Historia y Ciencias Sociales</w:t>
      </w:r>
    </w:p>
    <w:p w:rsidR="005C5084" w:rsidRPr="00404F10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404F10">
        <w:rPr>
          <w:rFonts w:ascii="Arial" w:eastAsia="Times New Roman" w:hAnsi="Arial" w:cs="Arial"/>
          <w:sz w:val="24"/>
          <w:szCs w:val="24"/>
          <w:lang w:eastAsia="es-MX"/>
        </w:rPr>
        <w:t>Período de postulación:</w:t>
      </w:r>
    </w:p>
    <w:p w:rsidR="005C5084" w:rsidRPr="00404F10" w:rsidRDefault="005C5084" w:rsidP="005C5084">
      <w:r w:rsidRPr="00404F10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</w:t>
      </w:r>
      <w:bookmarkStart w:id="0" w:name="_GoBack"/>
      <w:bookmarkEnd w:id="0"/>
    </w:p>
    <w:sectPr w:rsidR="005C5084" w:rsidRPr="00404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A1EBA"/>
    <w:multiLevelType w:val="hybridMultilevel"/>
    <w:tmpl w:val="D5AA72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2E0F66"/>
    <w:rsid w:val="003A395E"/>
    <w:rsid w:val="00404F10"/>
    <w:rsid w:val="00427CF6"/>
    <w:rsid w:val="005C5084"/>
    <w:rsid w:val="00761514"/>
    <w:rsid w:val="008477FF"/>
    <w:rsid w:val="0090145B"/>
    <w:rsid w:val="00AA58D7"/>
    <w:rsid w:val="00B72BC8"/>
    <w:rsid w:val="00D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2017-11-29T14:32:00Z</dcterms:created>
  <dcterms:modified xsi:type="dcterms:W3CDTF">2017-11-29T14:49:00Z</dcterms:modified>
</cp:coreProperties>
</file>